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BD" w:rsidRDefault="00E336BD" w:rsidP="00E336BD">
      <w:pPr>
        <w:spacing w:after="0" w:line="259" w:lineRule="auto"/>
        <w:ind w:left="0" w:firstLine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Аннотация рабочей программы учебной дисциплины</w:t>
      </w:r>
    </w:p>
    <w:p w:rsidR="00E336BD" w:rsidRDefault="00E336BD" w:rsidP="00E336BD">
      <w:pPr>
        <w:spacing w:after="0" w:line="259" w:lineRule="auto"/>
        <w:ind w:left="0" w:firstLine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ЕН.02 Экологические основы природопользования</w:t>
      </w:r>
    </w:p>
    <w:p w:rsidR="00E336BD" w:rsidRDefault="00E336BD" w:rsidP="00E336BD">
      <w:pPr>
        <w:spacing w:after="0" w:line="259" w:lineRule="auto"/>
        <w:ind w:left="0" w:firstLine="0"/>
        <w:jc w:val="center"/>
        <w:rPr>
          <w:rFonts w:eastAsia="Calibri"/>
          <w:b/>
        </w:rPr>
      </w:pPr>
    </w:p>
    <w:p w:rsidR="00E336BD" w:rsidRDefault="00E336BD" w:rsidP="00E336BD">
      <w:pPr>
        <w:spacing w:after="0" w:line="259" w:lineRule="auto"/>
        <w:ind w:left="0" w:firstLine="0"/>
        <w:rPr>
          <w:rFonts w:eastAsia="Calibri"/>
          <w:b/>
        </w:rPr>
      </w:pPr>
    </w:p>
    <w:p w:rsidR="00E336BD" w:rsidRPr="00641A32" w:rsidRDefault="00E336BD" w:rsidP="00E336BD">
      <w:pPr>
        <w:spacing w:after="0" w:line="259" w:lineRule="auto"/>
        <w:ind w:left="0" w:firstLine="0"/>
        <w:rPr>
          <w:b/>
        </w:rPr>
      </w:pPr>
      <w:bookmarkStart w:id="0" w:name="_GoBack"/>
      <w:bookmarkEnd w:id="0"/>
      <w:r w:rsidRPr="00641A32">
        <w:rPr>
          <w:rFonts w:eastAsia="Calibri"/>
          <w:b/>
        </w:rPr>
        <w:t>Распределение часов дисциплины по семестрам</w:t>
      </w:r>
      <w:r w:rsidRPr="00641A32">
        <w:rPr>
          <w:rFonts w:eastAsia="Calibri"/>
          <w:b/>
        </w:rPr>
        <w:tab/>
        <w:t xml:space="preserve"> </w:t>
      </w:r>
      <w:r w:rsidRPr="00641A32">
        <w:rPr>
          <w:rFonts w:eastAsia="Calibri"/>
          <w:b/>
        </w:rPr>
        <w:tab/>
        <w:t xml:space="preserve"> </w:t>
      </w:r>
      <w:r w:rsidRPr="00641A32">
        <w:rPr>
          <w:rFonts w:eastAsia="Calibri"/>
          <w:b/>
        </w:rPr>
        <w:tab/>
        <w:t xml:space="preserve"> </w:t>
      </w:r>
      <w:r w:rsidRPr="00641A32">
        <w:rPr>
          <w:rFonts w:eastAsia="Calibri"/>
          <w:b/>
        </w:rPr>
        <w:tab/>
        <w:t xml:space="preserve"> </w:t>
      </w:r>
      <w:r w:rsidRPr="00641A32">
        <w:rPr>
          <w:rFonts w:eastAsia="Calibri"/>
          <w:b/>
        </w:rPr>
        <w:tab/>
        <w:t xml:space="preserve"> </w:t>
      </w:r>
      <w:r w:rsidRPr="00641A32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E336BD" w:rsidTr="003D1E63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6BD" w:rsidRDefault="00E336BD" w:rsidP="003D1E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336BD" w:rsidRDefault="00E336BD" w:rsidP="003D1E63">
            <w:pPr>
              <w:spacing w:after="0" w:line="259" w:lineRule="auto"/>
              <w:ind w:left="14" w:firstLine="0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6BD" w:rsidRDefault="00E336BD" w:rsidP="003D1E63">
            <w:pPr>
              <w:spacing w:after="0" w:line="259" w:lineRule="auto"/>
              <w:ind w:left="86" w:firstLine="0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36BD" w:rsidRDefault="00E336BD" w:rsidP="003D1E6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160" w:line="259" w:lineRule="auto"/>
              <w:ind w:left="0" w:firstLine="0"/>
            </w:pP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60" w:firstLine="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50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336BD" w:rsidTr="003D1E63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</w:tr>
      <w:tr w:rsidR="00E336BD" w:rsidTr="003D1E63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Default="00E336BD" w:rsidP="003D1E63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336BD" w:rsidRDefault="00E336BD" w:rsidP="00E336BD">
      <w:pPr>
        <w:spacing w:after="505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336BD" w:rsidRDefault="00E336BD" w:rsidP="00E336BD">
      <w:pPr>
        <w:tabs>
          <w:tab w:val="center" w:pos="6001"/>
          <w:tab w:val="center" w:pos="9830"/>
        </w:tabs>
        <w:spacing w:after="17" w:line="259" w:lineRule="auto"/>
        <w:ind w:left="0" w:firstLine="0"/>
      </w:pPr>
      <w:r>
        <w:rPr>
          <w:b/>
        </w:rPr>
        <w:t>ОСНОВАНИЕ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336BD" w:rsidRDefault="00E336BD" w:rsidP="00E336B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336BD" w:rsidRDefault="00E336BD" w:rsidP="00E336BD">
      <w:pPr>
        <w:spacing w:after="0"/>
        <w:ind w:left="0"/>
        <w:jc w:val="both"/>
      </w:pPr>
      <w: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E336BD" w:rsidRDefault="00E336BD" w:rsidP="00E336BD">
      <w:pPr>
        <w:spacing w:after="0"/>
        <w:ind w:left="0"/>
        <w:jc w:val="both"/>
      </w:pPr>
      <w: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0"/>
        <w:ind w:left="0"/>
        <w:jc w:val="both"/>
      </w:pPr>
      <w:r>
        <w:t>Рабочая программа составлена по образовательной программе</w:t>
      </w:r>
      <w:r>
        <w:rPr>
          <w:rFonts w:ascii="Calibri" w:eastAsia="Calibri" w:hAnsi="Calibri" w:cs="Calibri"/>
        </w:rPr>
        <w:t xml:space="preserve"> </w:t>
      </w:r>
      <w:r>
        <w:t>направление 38.02.06</w:t>
      </w:r>
      <w:r>
        <w:rPr>
          <w:rFonts w:ascii="Calibri" w:eastAsia="Calibri" w:hAnsi="Calibri" w:cs="Calibri"/>
        </w:rPr>
        <w:t xml:space="preserve"> </w:t>
      </w:r>
      <w:r>
        <w:t>программа среднего профессионального образования</w:t>
      </w: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ind w:left="29"/>
      </w:pPr>
      <w:r>
        <w:t>Учебный план утвержден учёным советом вуза от 30.08.2022 протокол № 1</w:t>
      </w: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</w:p>
    <w:p w:rsidR="00E336BD" w:rsidRPr="00F20F5B" w:rsidRDefault="00E336BD" w:rsidP="00E336BD">
      <w:pPr>
        <w:ind w:left="29"/>
        <w:rPr>
          <w:color w:val="auto"/>
        </w:rPr>
      </w:pPr>
      <w:r>
        <w:t xml:space="preserve">Программу составил: </w:t>
      </w:r>
      <w:r w:rsidRPr="00F20F5B">
        <w:rPr>
          <w:color w:val="auto"/>
        </w:rPr>
        <w:t>к.э.н., преподаватель филиала «РГЭУ (РИНХ)» Третьякова Н.В.</w:t>
      </w:r>
    </w:p>
    <w:p w:rsidR="00E336BD" w:rsidRDefault="00E336BD" w:rsidP="00E336BD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ind w:left="29"/>
      </w:pPr>
      <w:r>
        <w:t>Председатель ЦК: Курачинова И.В.</w:t>
      </w:r>
    </w:p>
    <w:p w:rsidR="00E336BD" w:rsidRDefault="00E336BD" w:rsidP="00E336BD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266"/>
        <w:ind w:left="29"/>
      </w:pPr>
      <w:r>
        <w:t>Рассмотрено на заседании ЦК от 31.08.2023 протокол № 1</w:t>
      </w:r>
      <w:r>
        <w:rPr>
          <w:rFonts w:ascii="Calibri" w:eastAsia="Calibri" w:hAnsi="Calibri" w:cs="Calibri"/>
        </w:rPr>
        <w:t xml:space="preserve"> </w:t>
      </w:r>
    </w:p>
    <w:p w:rsidR="00E336BD" w:rsidRDefault="00E336BD" w:rsidP="00E336BD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p w:rsidR="00E336BD" w:rsidRDefault="00E336BD" w:rsidP="00E336BD">
      <w:pPr>
        <w:spacing w:after="16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294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E336BD" w:rsidTr="00E336BD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336BD" w:rsidRPr="00E336BD" w:rsidRDefault="00E336BD" w:rsidP="003D1E63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Содержание программы учебной дисциплины «Экологические основы </w:t>
            </w:r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природопользования»  направлено</w:t>
            </w:r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на достижение следующих целей: формирование устойчивого интереса к истории и достижениям в области экологии и рационального природопользования,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1.2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осознание значимости компетенций в области экологии и природопользовании для человека и общества;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1.3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умения анализировать техногенные последствия для окружающей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среды,бытовой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и производственной деятельности человека,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1.4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управление своей познавательной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деятельностью,проводить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самооценку уровня собственного интеллектуального развития;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1.5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создание условий для формирования умений выстраивать конструктивные взаимоотношения в команде по решению общих задач в области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1.6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1.7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применение основных методов познания (описания,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наблюдения,эксперимента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>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1.8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умений ставить цели и задачи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деятельности,выбирать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средства их достижения на практике;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1.9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формирование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1.10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умений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1.11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18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представлений об экологической культуре как условии достижения устойчивого </w:t>
            </w:r>
          </w:p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(сбалансированного)развития общества и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природы,экологических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связях в системе «человек—общество— природа»;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1.12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формирование экологического мышления и способности учитывать и оценивать экологические последствия в разных сферах деятельности;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1.13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формирование умений применять экологические знания в жизненных ситуациях, связанных с выполнением типичных социальных ролей;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1.14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знаний экологических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императивов,гражданских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прав и обязанностей </w:t>
            </w:r>
            <w:proofErr w:type="spellStart"/>
            <w:r w:rsidRPr="00E336BD">
              <w:rPr>
                <w:rFonts w:ascii="Times New Roman" w:hAnsi="Times New Roman" w:cs="Times New Roman"/>
                <w:sz w:val="19"/>
              </w:rPr>
              <w:t>вобласти</w:t>
            </w:r>
            <w:proofErr w:type="spellEnd"/>
            <w:r w:rsidRPr="00E336BD">
              <w:rPr>
                <w:rFonts w:ascii="Times New Roman" w:hAnsi="Times New Roman" w:cs="Times New Roman"/>
                <w:sz w:val="19"/>
              </w:rPr>
              <w:t xml:space="preserve"> </w:t>
            </w:r>
            <w:proofErr w:type="spellStart"/>
            <w:r w:rsidRPr="00E336BD">
              <w:rPr>
                <w:rFonts w:ascii="Times New Roman" w:hAnsi="Times New Roman" w:cs="Times New Roman"/>
                <w:sz w:val="19"/>
              </w:rPr>
              <w:t>энерго</w:t>
            </w:r>
            <w:proofErr w:type="spellEnd"/>
            <w:r w:rsidRPr="00E336BD">
              <w:rPr>
                <w:rFonts w:ascii="Times New Roman" w:hAnsi="Times New Roman" w:cs="Times New Roman"/>
                <w:sz w:val="19"/>
              </w:rPr>
              <w:t>-и ресурсосбережения в интересах сохранения окружающей среды, здоровья и безопасности жизни;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1.15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личностного отношения к экологическим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ценностям,моральной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ответственности за экологические последствия своих действий в </w:t>
            </w:r>
            <w:proofErr w:type="spellStart"/>
            <w:r w:rsidRPr="00E336BD">
              <w:rPr>
                <w:rFonts w:ascii="Times New Roman" w:hAnsi="Times New Roman" w:cs="Times New Roman"/>
                <w:sz w:val="19"/>
              </w:rPr>
              <w:t>окружающейсреде</w:t>
            </w:r>
            <w:proofErr w:type="spellEnd"/>
            <w:r w:rsidRPr="00E336BD">
              <w:rPr>
                <w:rFonts w:ascii="Times New Roman" w:hAnsi="Times New Roman" w:cs="Times New Roman"/>
                <w:sz w:val="19"/>
              </w:rPr>
              <w:t>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1.16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 xml:space="preserve">формирование способности к выполнению проектов экологически ориентированной социальной </w:t>
            </w:r>
            <w:proofErr w:type="spellStart"/>
            <w:proofErr w:type="gramStart"/>
            <w:r w:rsidRPr="00E336BD">
              <w:rPr>
                <w:rFonts w:ascii="Times New Roman" w:hAnsi="Times New Roman" w:cs="Times New Roman"/>
                <w:sz w:val="19"/>
              </w:rPr>
              <w:t>деятельности,связанных</w:t>
            </w:r>
            <w:proofErr w:type="spellEnd"/>
            <w:proofErr w:type="gramEnd"/>
            <w:r w:rsidRPr="00E336BD">
              <w:rPr>
                <w:rFonts w:ascii="Times New Roman" w:hAnsi="Times New Roman" w:cs="Times New Roman"/>
                <w:sz w:val="19"/>
              </w:rPr>
              <w:t xml:space="preserve"> с экологической безопасностью окружающей среды, здоровьем людей и повышением их экологической культуры.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E336BD" w:rsidRDefault="00E336BD" w:rsidP="00E336B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-294" w:type="dxa"/>
        <w:tblCellMar>
          <w:top w:w="19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336BD" w:rsidRPr="00E336BD" w:rsidTr="00E336BD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336BD" w:rsidRPr="00E336BD" w:rsidRDefault="00E336BD" w:rsidP="003D1E63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ЕН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2.1.1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Для успешного усвоения дисциплины студент должен иметь базовую подготовку по предметам "Природопользование", "Биология" в объеме программы среднего общего образования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E336BD" w:rsidRDefault="00E336BD" w:rsidP="00E336B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783" w:type="dxa"/>
        <w:tblInd w:w="-294" w:type="dxa"/>
        <w:tblCellMar>
          <w:top w:w="55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743"/>
        <w:gridCol w:w="40"/>
      </w:tblGrid>
      <w:tr w:rsidR="00E336BD" w:rsidRPr="00E336BD" w:rsidTr="00E336BD">
        <w:trPr>
          <w:gridAfter w:val="1"/>
          <w:wAfter w:w="40" w:type="dxa"/>
          <w:trHeight w:val="20"/>
        </w:trPr>
        <w:tc>
          <w:tcPr>
            <w:tcW w:w="10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336BD" w:rsidRPr="00E336BD" w:rsidRDefault="00E336BD" w:rsidP="003D1E63">
            <w:pPr>
              <w:spacing w:after="0" w:line="259" w:lineRule="auto"/>
              <w:ind w:left="73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gridAfter w:val="1"/>
          <w:wAfter w:w="40" w:type="dxa"/>
          <w:trHeight w:val="20"/>
        </w:trPr>
        <w:tc>
          <w:tcPr>
            <w:tcW w:w="10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rPr>
          <w:gridAfter w:val="1"/>
          <w:wAfter w:w="40" w:type="dxa"/>
          <w:trHeight w:val="20"/>
        </w:trPr>
        <w:tc>
          <w:tcPr>
            <w:tcW w:w="10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-особенности взаимодействия общества и природы;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-основные источники техногенного воздействия на окружающую среду;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6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-условия устойчивого развития экосистем;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-возможные причины возникновения экологического кризиса;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-принципы и методы рационального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-принципы размещения производств различного типа;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6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-основные группы отходов, их источники и масштабы образования;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36" w:line="238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-методы экологического регулирования;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-понятие и принципы мониторинга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-правовые и социальные вопросы природопользования и экологической безопасности;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0" w:line="275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lastRenderedPageBreak/>
              <w:t>-принципы и правила международного сотрудничества в области природопользования и охраны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sz w:val="19"/>
              </w:rPr>
              <w:t>-</w:t>
            </w:r>
            <w:proofErr w:type="spellStart"/>
            <w:r w:rsidRPr="00E336BD">
              <w:rPr>
                <w:rFonts w:ascii="Times New Roman" w:hAnsi="Times New Roman" w:cs="Times New Roman"/>
                <w:sz w:val="19"/>
              </w:rPr>
              <w:t>природоресурсный</w:t>
            </w:r>
            <w:proofErr w:type="spellEnd"/>
            <w:r w:rsidRPr="00E336BD">
              <w:rPr>
                <w:rFonts w:ascii="Times New Roman" w:hAnsi="Times New Roman" w:cs="Times New Roman"/>
                <w:sz w:val="19"/>
              </w:rPr>
              <w:t xml:space="preserve"> потенциал Российской Федерации;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15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-охраняемые природные территории;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spacing w:after="0" w:line="259" w:lineRule="auto"/>
              <w:ind w:left="0" w:right="5321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-принципы производственного экологического контроля;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sz w:val="19"/>
              </w:rPr>
              <w:t>-условия устойчивого состояния экосистем.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numPr>
                <w:ilvl w:val="0"/>
                <w:numId w:val="1"/>
              </w:numPr>
              <w:spacing w:after="16" w:line="259" w:lineRule="auto"/>
              <w:ind w:hanging="11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анализировать и прогнозировать экологические последствия различных видов деятельности;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1"/>
              </w:numPr>
              <w:spacing w:after="0" w:line="259" w:lineRule="auto"/>
              <w:ind w:hanging="11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соблюдать регламенты по экологической безопасности в профессиональной деятельности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ОК 7: Содействовать сохранению окружающей среды, ресурсосбережению, эффективно действовать в чрезвычайных ситуациях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numPr>
                <w:ilvl w:val="0"/>
                <w:numId w:val="2"/>
              </w:numPr>
              <w:spacing w:after="15" w:line="259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336BD">
              <w:rPr>
                <w:rFonts w:ascii="Times New Roman" w:hAnsi="Times New Roman" w:cs="Times New Roman"/>
                <w:sz w:val="19"/>
              </w:rPr>
              <w:t>природоресурсный</w:t>
            </w:r>
            <w:proofErr w:type="spellEnd"/>
            <w:r w:rsidRPr="00E336BD">
              <w:rPr>
                <w:rFonts w:ascii="Times New Roman" w:hAnsi="Times New Roman" w:cs="Times New Roman"/>
                <w:sz w:val="19"/>
              </w:rPr>
              <w:t xml:space="preserve"> потенциал, принципы и методы рационального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2"/>
              </w:numPr>
              <w:spacing w:after="15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размещение производства и проблему отходов;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2"/>
              </w:numPr>
              <w:spacing w:after="0" w:line="275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понятие мониторинга окружающей среды, экологическое регулирование, прогнозирование последствий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sz w:val="19"/>
              </w:rPr>
              <w:t>- правовые и социальные вопросы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2"/>
              </w:numPr>
              <w:spacing w:after="15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охраняемые природные территории; концепцию устойчивого развития;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2"/>
              </w:num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международное сотрудничество в области природопользования и охраны окружающей среды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numPr>
                <w:ilvl w:val="0"/>
                <w:numId w:val="3"/>
              </w:numPr>
              <w:spacing w:after="0" w:line="275" w:lineRule="auto"/>
              <w:ind w:right="95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применять принципы рационального природопользования при выполнении садово-парковых и ландшафтных работ на объектах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sz w:val="19"/>
              </w:rPr>
              <w:t>- проводить экологический мониторинг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3"/>
              </w:numPr>
              <w:spacing w:after="0" w:line="259" w:lineRule="auto"/>
              <w:ind w:right="95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sz w:val="19"/>
              </w:rPr>
              <w:t>предупреждать возникновение экологической опасности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numPr>
                <w:ilvl w:val="0"/>
                <w:numId w:val="4"/>
              </w:numPr>
              <w:spacing w:after="18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принципы взаимодействия живых организмов и среды обитания;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0" w:line="278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b/>
                <w:sz w:val="19"/>
              </w:rPr>
              <w:t>- об условиях устойчивого развития экосистем и возможных причинах возникновения экологического кризиса;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b/>
                <w:sz w:val="19"/>
              </w:rPr>
              <w:t>- принципы и методы рационального природопользования;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20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методы экологического регулирования;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18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принципы размещения производств различного типа;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18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основные группы отходов, их источники и масштабы образования;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18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понятие и принципы мониторинга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18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правовые и социальные вопросы природопользования и экологической безопасности;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4"/>
              </w:num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принципы и правила международного сотрудничества в области природопользования и охраны окружающей среды;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b/>
                <w:sz w:val="19"/>
              </w:rPr>
              <w:t xml:space="preserve">- </w:t>
            </w:r>
            <w:proofErr w:type="spellStart"/>
            <w:r w:rsidRPr="00E336BD">
              <w:rPr>
                <w:rFonts w:ascii="Times New Roman" w:hAnsi="Times New Roman" w:cs="Times New Roman"/>
                <w:b/>
                <w:sz w:val="19"/>
              </w:rPr>
              <w:t>природоресурсный</w:t>
            </w:r>
            <w:proofErr w:type="spellEnd"/>
            <w:r w:rsidRPr="00E336BD">
              <w:rPr>
                <w:rFonts w:ascii="Times New Roman" w:hAnsi="Times New Roman" w:cs="Times New Roman"/>
                <w:b/>
                <w:sz w:val="19"/>
              </w:rPr>
              <w:t xml:space="preserve"> потенциал Российской Федерации;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b/>
                <w:sz w:val="19"/>
              </w:rPr>
              <w:t>- охраняемые природные территории.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numPr>
                <w:ilvl w:val="0"/>
                <w:numId w:val="5"/>
              </w:numPr>
              <w:spacing w:after="18" w:line="259" w:lineRule="auto"/>
              <w:ind w:right="1017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анализировать и прогнозировать экологические последствия различных видов деятельности;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E336BD" w:rsidRPr="00E336BD" w:rsidRDefault="00E336BD" w:rsidP="003D1E63">
            <w:pPr>
              <w:numPr>
                <w:ilvl w:val="0"/>
                <w:numId w:val="5"/>
              </w:numPr>
              <w:spacing w:after="0" w:line="259" w:lineRule="auto"/>
              <w:ind w:right="1017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использовать в профессиональной деятельности представления о взаимосвязи организмов и среды обитания;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E336BD">
              <w:rPr>
                <w:rFonts w:ascii="Times New Roman" w:hAnsi="Times New Roman" w:cs="Times New Roman"/>
                <w:b/>
                <w:sz w:val="19"/>
              </w:rPr>
              <w:t>- соблюдать в профессиональной деятельности регламенты экологической безопасности.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E336B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E336BD" w:rsidRPr="00E336BD" w:rsidTr="00E336BD">
        <w:tblPrEx>
          <w:tblCellMar>
            <w:top w:w="50" w:type="dxa"/>
            <w:left w:w="34" w:type="dxa"/>
            <w:right w:w="75" w:type="dxa"/>
          </w:tblCellMar>
        </w:tblPrEx>
        <w:trPr>
          <w:trHeight w:val="20"/>
        </w:trPr>
        <w:tc>
          <w:tcPr>
            <w:tcW w:w="107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36BD" w:rsidRPr="00E336BD" w:rsidRDefault="00E336BD" w:rsidP="003D1E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E336B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A362F8" w:rsidRDefault="00A362F8" w:rsidP="00E336BD">
      <w:pPr>
        <w:ind w:firstLine="0"/>
      </w:pPr>
    </w:p>
    <w:sectPr w:rsidR="00A362F8" w:rsidSect="00E336B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D6D"/>
    <w:multiLevelType w:val="hybridMultilevel"/>
    <w:tmpl w:val="DE44728C"/>
    <w:lvl w:ilvl="0" w:tplc="C50016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FBCE404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1203CE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784B6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B05EE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A2C447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3B4283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176974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E48BA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657FDF"/>
    <w:multiLevelType w:val="hybridMultilevel"/>
    <w:tmpl w:val="AA0E7AF8"/>
    <w:lvl w:ilvl="0" w:tplc="01489F0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986BBE4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8A68BE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80A9A9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62BF9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60B4C4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8223D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224EE6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366716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C63033"/>
    <w:multiLevelType w:val="hybridMultilevel"/>
    <w:tmpl w:val="9E84D152"/>
    <w:lvl w:ilvl="0" w:tplc="ACC6D3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8488B2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68729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05280F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1CD9F6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EA66C6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7029D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BDA33A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22D26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E84AE3"/>
    <w:multiLevelType w:val="hybridMultilevel"/>
    <w:tmpl w:val="6B1693DA"/>
    <w:lvl w:ilvl="0" w:tplc="A38A4C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DBA495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EC69D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2F433B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AE2A1F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314F9C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5E0C30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6DABE6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CE430A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A85FCD"/>
    <w:multiLevelType w:val="hybridMultilevel"/>
    <w:tmpl w:val="ED28B13A"/>
    <w:lvl w:ilvl="0" w:tplc="7F5697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DE8AF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82E80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EEB54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67EB6D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36AF36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16ABEB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8AE178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86452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BD"/>
    <w:rsid w:val="00A362F8"/>
    <w:rsid w:val="00E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F881-5398-423E-A72F-5A5980FD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BD"/>
    <w:pPr>
      <w:spacing w:after="4" w:line="255" w:lineRule="auto"/>
      <w:ind w:left="44" w:hanging="10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36B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2023-10-31T11:21:00Z</dcterms:created>
  <dcterms:modified xsi:type="dcterms:W3CDTF">2023-10-31T11:24:00Z</dcterms:modified>
</cp:coreProperties>
</file>