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07220" w:rsidP="00E07220">
      <w:pPr>
        <w:ind w:firstLine="0"/>
        <w:jc w:val="center"/>
        <w:rPr>
          <w:b/>
        </w:rPr>
      </w:pPr>
      <w:bookmarkStart w:id="0" w:name="_GoBack"/>
      <w:r w:rsidRPr="003529F6">
        <w:rPr>
          <w:b/>
        </w:rPr>
        <w:t>Аннотация рабочей программы учебной дисциплины</w:t>
      </w:r>
      <w:bookmarkEnd w:id="0"/>
    </w:p>
    <w:p w:rsidR="00E07220" w:rsidRDefault="00E07220" w:rsidP="00E07220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6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Документационное обеспечение управления</w:t>
      </w:r>
    </w:p>
    <w:p w:rsidR="00E07220" w:rsidRDefault="00E07220" w:rsidP="00E07220">
      <w:pPr>
        <w:ind w:firstLine="0"/>
        <w:jc w:val="both"/>
        <w:rPr>
          <w:b/>
          <w:szCs w:val="32"/>
        </w:rPr>
      </w:pPr>
    </w:p>
    <w:p w:rsidR="00E07220" w:rsidRDefault="00E07220" w:rsidP="00E07220">
      <w:pPr>
        <w:spacing w:line="259" w:lineRule="auto"/>
        <w:ind w:firstLine="0"/>
      </w:pPr>
      <w:r w:rsidRPr="00F02B7A">
        <w:rPr>
          <w:rFonts w:eastAsia="Calibri"/>
          <w:b/>
          <w:sz w:val="24"/>
        </w:rPr>
        <w:t>Распределение часов дисциплины по семестрам</w:t>
      </w:r>
      <w:r w:rsidRPr="00F02B7A"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E07220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220" w:rsidRDefault="00E07220" w:rsidP="00354156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Default="00E07220" w:rsidP="00354156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220" w:rsidRDefault="00E07220" w:rsidP="00354156">
            <w:pPr>
              <w:spacing w:line="259" w:lineRule="auto"/>
              <w:ind w:left="86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220" w:rsidRDefault="00E07220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23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after="160" w:line="259" w:lineRule="auto"/>
            </w:pP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Pr="001F6805" w:rsidRDefault="00E07220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E07220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>
        <w:rPr>
          <w:rFonts w:ascii="Calibri" w:eastAsia="Calibri" w:hAnsi="Calibri" w:cs="Calibri"/>
        </w:rPr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</w:p>
    <w:p w:rsidR="00E07220" w:rsidRPr="00E07220" w:rsidRDefault="00E07220" w:rsidP="00E07220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4"/>
        </w:rPr>
      </w:pPr>
      <w:r w:rsidRPr="00E07220">
        <w:rPr>
          <w:b/>
          <w:sz w:val="24"/>
        </w:rPr>
        <w:t>ОСНОВАНИЕ</w:t>
      </w:r>
      <w:r w:rsidRPr="00E07220">
        <w:rPr>
          <w:rFonts w:ascii="Calibri" w:eastAsia="Calibri" w:hAnsi="Calibri" w:cs="Calibri"/>
          <w:sz w:val="24"/>
        </w:rPr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ascii="Calibri" w:eastAsia="Calibri" w:hAnsi="Calibri" w:cs="Calibri"/>
          <w:sz w:val="24"/>
        </w:rPr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  <w:r w:rsidRPr="00E07220">
        <w:rPr>
          <w:rFonts w:ascii="Calibri" w:eastAsia="Calibri" w:hAnsi="Calibri" w:cs="Calibri"/>
          <w:sz w:val="24"/>
        </w:rPr>
        <w:tab/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sz w:val="24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sz w:val="24"/>
        </w:rPr>
        <w:t>Рабочая программа составлена по образовательной программе</w:t>
      </w:r>
      <w:r w:rsidRPr="00E07220">
        <w:rPr>
          <w:rFonts w:ascii="Calibri" w:eastAsia="Calibri" w:hAnsi="Calibri" w:cs="Calibri"/>
          <w:sz w:val="24"/>
        </w:rPr>
        <w:t xml:space="preserve"> </w:t>
      </w:r>
      <w:r w:rsidRPr="00E07220">
        <w:rPr>
          <w:sz w:val="24"/>
        </w:rPr>
        <w:t>направление 38.02.01</w:t>
      </w:r>
      <w:r w:rsidRPr="00E07220">
        <w:rPr>
          <w:rFonts w:ascii="Calibri" w:eastAsia="Calibri" w:hAnsi="Calibri" w:cs="Calibri"/>
          <w:sz w:val="24"/>
        </w:rPr>
        <w:t xml:space="preserve"> </w:t>
      </w:r>
      <w:r w:rsidRPr="00E07220">
        <w:rPr>
          <w:sz w:val="24"/>
        </w:rPr>
        <w:t>программа среднего профессионального образования</w:t>
      </w: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sz w:val="24"/>
        </w:rPr>
        <w:t xml:space="preserve">Учебный план утвержден учёным советом вуза от 30.08.2022 протокол № </w:t>
      </w:r>
      <w:r w:rsidRPr="00E07220">
        <w:rPr>
          <w:rFonts w:ascii="Calibri" w:eastAsia="Calibri" w:hAnsi="Calibri" w:cs="Calibri"/>
          <w:sz w:val="24"/>
        </w:rPr>
        <w:t xml:space="preserve">1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sz w:val="24"/>
        </w:rPr>
        <w:t>Программу составил: Курачинова Ирина Валерьевна, преподаватель филиала «РГЭУ (РИНХ)»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eastAsia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sz w:val="24"/>
        </w:rPr>
        <w:t>Председатель ЦК: Курачинова И.В.</w:t>
      </w:r>
      <w:r w:rsidRPr="00E07220">
        <w:rPr>
          <w:rFonts w:eastAsia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sz w:val="24"/>
        </w:rPr>
      </w:pPr>
      <w:r w:rsidRPr="00E07220">
        <w:rPr>
          <w:rFonts w:eastAsia="Calibri"/>
          <w:sz w:val="24"/>
        </w:rPr>
        <w:t xml:space="preserve"> </w:t>
      </w:r>
    </w:p>
    <w:p w:rsidR="00E07220" w:rsidRPr="00E07220" w:rsidRDefault="00E07220" w:rsidP="00E07220">
      <w:pPr>
        <w:tabs>
          <w:tab w:val="center" w:pos="5841"/>
        </w:tabs>
        <w:spacing w:line="240" w:lineRule="auto"/>
        <w:ind w:firstLine="0"/>
        <w:jc w:val="both"/>
        <w:rPr>
          <w:sz w:val="24"/>
        </w:rPr>
      </w:pPr>
      <w:r w:rsidRPr="00E07220">
        <w:rPr>
          <w:sz w:val="24"/>
        </w:rPr>
        <w:t>Рассмотрено на заседании ЦК от 31.08.2023 г. протокол № 1</w:t>
      </w:r>
      <w:r w:rsidRPr="00E07220">
        <w:rPr>
          <w:rFonts w:ascii="Calibri" w:eastAsia="Calibri" w:hAnsi="Calibri" w:cs="Calibri"/>
          <w:sz w:val="2"/>
        </w:rPr>
        <w:t xml:space="preserve"> </w:t>
      </w:r>
      <w:r w:rsidRPr="00E07220">
        <w:rPr>
          <w:rFonts w:ascii="Calibri" w:eastAsia="Calibri" w:hAnsi="Calibri" w:cs="Calibri"/>
          <w:sz w:val="2"/>
        </w:rPr>
        <w:tab/>
      </w:r>
      <w:r w:rsidRPr="00E07220">
        <w:rPr>
          <w:rFonts w:ascii="Calibri" w:eastAsia="Calibri" w:hAnsi="Calibri" w:cs="Calibri"/>
          <w:sz w:val="24"/>
        </w:rPr>
        <w:t xml:space="preserve"> </w:t>
      </w:r>
    </w:p>
    <w:p w:rsidR="00E07220" w:rsidRPr="00E07220" w:rsidRDefault="00E07220" w:rsidP="00E07220">
      <w:pPr>
        <w:spacing w:line="240" w:lineRule="auto"/>
        <w:ind w:firstLine="0"/>
        <w:jc w:val="both"/>
        <w:rPr>
          <w:rFonts w:ascii="Calibri" w:eastAsia="Calibri" w:hAnsi="Calibri" w:cs="Calibri"/>
          <w:sz w:val="24"/>
        </w:rPr>
      </w:pPr>
      <w:r w:rsidRPr="00E07220">
        <w:rPr>
          <w:rFonts w:ascii="Calibri" w:eastAsia="Calibri" w:hAnsi="Calibri" w:cs="Calibri"/>
          <w:sz w:val="24"/>
        </w:rPr>
        <w:br w:type="page"/>
      </w: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E07220" w:rsidTr="00354156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7220" w:rsidRDefault="00E07220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lastRenderedPageBreak/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73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Целью изучения дисциплины "Документационное обеспечение управления" является формирование у будущих специалистов теоретических знаний и практических умений и навыков в области Документационного обеспечения управления, необходимых в профессиональной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7220" w:rsidRDefault="00E07220" w:rsidP="00E07220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E07220" w:rsidTr="00354156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7220" w:rsidRDefault="00E07220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ОП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Дисциплина «Документационное обеспечение управления» входит в часть дисциплин общепрофессионального цикла учебного плана. В методическом плане дисциплина опирается на знания, полученные при изучении следующих учебных курсов: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Информационные технологии в профессиональной деятельности (Адаптивные информационные технологии в профессиональной деятельности)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Психология общения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Полученные в процессе обучения знания могут быть использованы при освоении профессиональных модулей: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Налоги и налогообложение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Финансы, денежное обращение и кредит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Бухгалтерская технология проведения и оформления инвентаризации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Организация расчетов с бюджетом и внебюджетными фондами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7220" w:rsidRDefault="00E07220" w:rsidP="00E07220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0" w:type="dxa"/>
        <w:tblCellMar>
          <w:top w:w="51" w:type="dxa"/>
          <w:left w:w="31" w:type="dxa"/>
          <w:right w:w="51" w:type="dxa"/>
        </w:tblCellMar>
        <w:tblLook w:val="04A0" w:firstRow="1" w:lastRow="0" w:firstColumn="1" w:lastColumn="0" w:noHBand="0" w:noVBand="1"/>
      </w:tblPr>
      <w:tblGrid>
        <w:gridCol w:w="10802"/>
      </w:tblGrid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7220" w:rsidRDefault="00E07220" w:rsidP="00354156">
            <w:pPr>
              <w:spacing w:line="259" w:lineRule="auto"/>
              <w:ind w:left="11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 xml:space="preserve">ОК-1: Выбирать способы решения задач профессиональной деятельности </w:t>
            </w:r>
            <w:proofErr w:type="gramStart"/>
            <w:r>
              <w:rPr>
                <w:b/>
                <w:sz w:val="19"/>
              </w:rPr>
              <w:t>применительно  к</w:t>
            </w:r>
            <w:proofErr w:type="gramEnd"/>
            <w:r>
              <w:rPr>
                <w:b/>
                <w:sz w:val="19"/>
              </w:rPr>
              <w:t xml:space="preserve"> различным контекстам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актуальный профессиональный социальный контекст, в котором приходится работать и жить; основные источники информации и ресурсы для решения задач и проблем профессиональном и/или социальном контексте;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распознавать задачу и/или проблему в профессиональном и/или социальном контексте;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ориентироваться в нормативно-правовом регулировании аудиторской деятельности в Российской Федерации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номенклатура информационных источников, применяемых в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определять задачи для поиска информации; определять необходимые источники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навыками оценивать практическую значимость результатов поиска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5"/>
              <w:jc w:val="center"/>
            </w:pPr>
            <w:r>
              <w:rPr>
                <w:b/>
                <w:sz w:val="19"/>
              </w:rPr>
              <w:t>ОК-3: Планировать и реализовывать собственное профессиональное и личностное развитие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содержание актуальной нормативно-правовой документации; современная научная и профессиональная терминология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навыками определять и выстраивать траектории профессионального развития и самообразования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4"/>
              <w:jc w:val="center"/>
            </w:pPr>
            <w:r>
              <w:rPr>
                <w:b/>
                <w:sz w:val="19"/>
              </w:rPr>
              <w:t>ОК-4: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психологические основы деятельности коллектива, психологические особенности личности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lastRenderedPageBreak/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организовывать работу коллектива и команды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навыками работы в коллективе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особенности социального и культурного контекста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навыками устной и письменной коммуникации на государственном языке РФ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66"/>
              <w:jc w:val="center"/>
            </w:pPr>
            <w:r>
              <w:rPr>
                <w:b/>
                <w:sz w:val="19"/>
              </w:rPr>
              <w:t>ОК-9: Использовать информационные технологии в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современные средства и устройства информатизации;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применять средства информационных технологий для решения профессиональных задач;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навыками пользования информационными технологиями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  <w:ind w:left="71"/>
              <w:jc w:val="center"/>
            </w:pPr>
            <w:r>
              <w:rPr>
                <w:b/>
                <w:sz w:val="19"/>
              </w:rPr>
              <w:t>ПК-1.1: Обрабатывать первичные бухгалтерские документы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общие требования к бухгалтерскому учету в части документирования всех хозяйственных действий и операций; первичной бухгалтерской документации;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sz w:val="19"/>
              </w:rPr>
              <w:t>навыками документировании хозяйственных операций и ведении бухгалтерского учета активов организации.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Pr="001F6805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after="18" w:line="259" w:lineRule="auto"/>
            </w:pPr>
            <w:r w:rsidRPr="001F6805">
              <w:rPr>
                <w:sz w:val="19"/>
              </w:rPr>
              <w:t>понятие, цели, задачи и принципы делопроизводства;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after="18" w:line="259" w:lineRule="auto"/>
            </w:pPr>
            <w:r w:rsidRPr="001F6805">
              <w:rPr>
                <w:sz w:val="19"/>
              </w:rPr>
              <w:t>основные понятия документационного обеспечения управления;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after="17" w:line="259" w:lineRule="auto"/>
            </w:pPr>
            <w:r w:rsidRPr="001F6805">
              <w:rPr>
                <w:sz w:val="19"/>
              </w:rPr>
              <w:t>системы документационного обеспечения управления;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after="18" w:line="259" w:lineRule="auto"/>
            </w:pPr>
            <w:r w:rsidRPr="001F6805">
              <w:rPr>
                <w:sz w:val="19"/>
              </w:rPr>
              <w:t>классификацию документов;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after="1" w:line="277" w:lineRule="auto"/>
            </w:pPr>
            <w:r w:rsidRPr="001F6805">
              <w:rPr>
                <w:sz w:val="19"/>
              </w:rPr>
              <w:t>требования к составлению и оформлению документов;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1F6805">
              <w:rPr>
                <w:sz w:val="19"/>
              </w:rPr>
              <w:t>- организацию документооборота: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after="18" w:line="259" w:lineRule="auto"/>
            </w:pPr>
            <w:r w:rsidRPr="001F6805">
              <w:rPr>
                <w:sz w:val="19"/>
              </w:rPr>
              <w:t>приема, обработку, регистрацию, контроль, хранение документов, номенклатуру дел;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Default="00E07220" w:rsidP="00354156">
            <w:pPr>
              <w:numPr>
                <w:ilvl w:val="0"/>
                <w:numId w:val="1"/>
              </w:numPr>
              <w:tabs>
                <w:tab w:val="left" w:pos="240"/>
              </w:tabs>
              <w:spacing w:line="259" w:lineRule="auto"/>
            </w:pPr>
            <w:r w:rsidRPr="001F6805">
              <w:rPr>
                <w:sz w:val="19"/>
              </w:rPr>
              <w:t>основы деловой документации и делопроизв</w:t>
            </w:r>
            <w:r>
              <w:rPr>
                <w:sz w:val="19"/>
              </w:rPr>
              <w:t>одства в экономическом субъекте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Pr="001F6805" w:rsidRDefault="00E07220" w:rsidP="00354156">
            <w:pPr>
              <w:numPr>
                <w:ilvl w:val="0"/>
                <w:numId w:val="2"/>
              </w:numPr>
              <w:tabs>
                <w:tab w:val="left" w:pos="244"/>
              </w:tabs>
              <w:spacing w:after="36"/>
            </w:pPr>
            <w:r w:rsidRPr="001F6805">
              <w:rPr>
                <w:sz w:val="19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2"/>
              </w:numPr>
              <w:tabs>
                <w:tab w:val="left" w:pos="244"/>
              </w:tabs>
              <w:spacing w:after="18" w:line="259" w:lineRule="auto"/>
            </w:pPr>
            <w:r w:rsidRPr="001F6805">
              <w:rPr>
                <w:sz w:val="19"/>
              </w:rPr>
              <w:t>осваивать технологии автоматизированной обработки документации;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2"/>
              </w:numPr>
              <w:tabs>
                <w:tab w:val="left" w:pos="244"/>
              </w:tabs>
              <w:spacing w:after="18" w:line="259" w:lineRule="auto"/>
            </w:pPr>
            <w:r w:rsidRPr="001F6805">
              <w:rPr>
                <w:sz w:val="19"/>
              </w:rPr>
              <w:t>использовать унифицированные формы документов;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2"/>
              </w:numPr>
              <w:tabs>
                <w:tab w:val="left" w:pos="244"/>
              </w:tabs>
              <w:spacing w:after="18" w:line="259" w:lineRule="auto"/>
            </w:pPr>
            <w:r w:rsidRPr="001F6805">
              <w:rPr>
                <w:sz w:val="19"/>
              </w:rPr>
              <w:t>осуществлять хранение и поиск документов;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Pr="001F6805" w:rsidRDefault="00E07220" w:rsidP="00354156">
            <w:pPr>
              <w:numPr>
                <w:ilvl w:val="0"/>
                <w:numId w:val="2"/>
              </w:numPr>
              <w:tabs>
                <w:tab w:val="left" w:pos="244"/>
              </w:tabs>
              <w:spacing w:after="18" w:line="259" w:lineRule="auto"/>
            </w:pPr>
            <w:r w:rsidRPr="001F6805">
              <w:rPr>
                <w:sz w:val="19"/>
              </w:rPr>
              <w:t>использовать телекоммуникационные технологии в электронном документообороте;</w:t>
            </w:r>
            <w:r w:rsidRPr="001F680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7220" w:rsidRDefault="00E07220" w:rsidP="00354156">
            <w:pPr>
              <w:numPr>
                <w:ilvl w:val="0"/>
                <w:numId w:val="2"/>
              </w:numPr>
              <w:tabs>
                <w:tab w:val="left" w:pos="244"/>
              </w:tabs>
              <w:spacing w:line="259" w:lineRule="auto"/>
            </w:pPr>
            <w:r w:rsidRPr="001F6805">
              <w:rPr>
                <w:sz w:val="19"/>
              </w:rPr>
              <w:t>разрабатывать внутренние организационно-распорядительные документы, в том числе стандарты бухгалтерского</w:t>
            </w:r>
            <w:r>
              <w:rPr>
                <w:sz w:val="19"/>
              </w:rPr>
              <w:t xml:space="preserve"> учета экономического субъекта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Default="00E07220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7220" w:rsidTr="00E07220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220" w:rsidRPr="00E07220" w:rsidRDefault="00E07220" w:rsidP="00354156">
            <w:pPr>
              <w:spacing w:line="259" w:lineRule="auto"/>
            </w:pPr>
            <w:r w:rsidRPr="00E07220">
              <w:rPr>
                <w:sz w:val="19"/>
              </w:rPr>
              <w:t>В документировании хозяйственных операций и ведении бухгалтерского учета активов организации.</w:t>
            </w:r>
            <w:r w:rsidRPr="00E07220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7220" w:rsidRDefault="00E07220" w:rsidP="00E07220">
      <w:pPr>
        <w:ind w:firstLine="0"/>
        <w:jc w:val="both"/>
      </w:pPr>
    </w:p>
    <w:sectPr w:rsidR="00E07220" w:rsidSect="00E07220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D32F1"/>
    <w:multiLevelType w:val="hybridMultilevel"/>
    <w:tmpl w:val="064294D8"/>
    <w:lvl w:ilvl="0" w:tplc="8A462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456393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BEC7B6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AFE84C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6583092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A14370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24530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9E6E37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A0CB3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B7014"/>
    <w:multiLevelType w:val="hybridMultilevel"/>
    <w:tmpl w:val="1180CCE2"/>
    <w:lvl w:ilvl="0" w:tplc="A8BA6E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0CC3BF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C4E3DF6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D070E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D2462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8B28C14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F4F3A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4DF7C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4AFC4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20"/>
    <w:rsid w:val="00A362F8"/>
    <w:rsid w:val="00E07220"/>
    <w:rsid w:val="00F0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5E04-80BE-442E-AB6E-BE1617A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7220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2023-11-02T09:52:00Z</dcterms:created>
  <dcterms:modified xsi:type="dcterms:W3CDTF">2023-11-02T10:03:00Z</dcterms:modified>
</cp:coreProperties>
</file>